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CDB0" w14:textId="77777777" w:rsidR="00875065" w:rsidRDefault="00875065">
      <w:pPr>
        <w:spacing w:before="10" w:line="100" w:lineRule="exact"/>
        <w:rPr>
          <w:sz w:val="10"/>
          <w:szCs w:val="10"/>
        </w:rPr>
      </w:pPr>
    </w:p>
    <w:p w14:paraId="7D32921B" w14:textId="77777777" w:rsidR="00875065" w:rsidRDefault="0094475B">
      <w:pPr>
        <w:ind w:left="820"/>
      </w:pPr>
      <w:r>
        <w:pict w14:anchorId="12822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76.5pt">
            <v:imagedata r:id="rId5" o:title=""/>
          </v:shape>
        </w:pict>
      </w:r>
    </w:p>
    <w:p w14:paraId="181C065B" w14:textId="77777777" w:rsidR="00875065" w:rsidRPr="0094475B" w:rsidRDefault="00000000">
      <w:pPr>
        <w:ind w:left="1845" w:right="1429" w:hanging="94"/>
        <w:rPr>
          <w:sz w:val="24"/>
          <w:szCs w:val="24"/>
          <w:lang w:val="es-ES"/>
        </w:rPr>
      </w:pPr>
      <w:r w:rsidRPr="0094475B">
        <w:rPr>
          <w:b/>
          <w:sz w:val="24"/>
          <w:szCs w:val="24"/>
          <w:lang w:val="es-ES"/>
        </w:rPr>
        <w:t>PRÓRROGA DE LA DECLARACIÓN DE DEPORTISTA DE ALTO RENDIMIENTO MENDIANTE DECLARACION RESPONSABLE</w:t>
      </w:r>
    </w:p>
    <w:p w14:paraId="062C7DF2" w14:textId="77777777" w:rsidR="00875065" w:rsidRPr="0094475B" w:rsidRDefault="00875065">
      <w:pPr>
        <w:spacing w:line="200" w:lineRule="exact"/>
        <w:rPr>
          <w:lang w:val="es-ES"/>
        </w:rPr>
      </w:pPr>
    </w:p>
    <w:p w14:paraId="73E858D2" w14:textId="77777777" w:rsidR="00875065" w:rsidRPr="0094475B" w:rsidRDefault="00875065">
      <w:pPr>
        <w:spacing w:before="15" w:line="240" w:lineRule="exact"/>
        <w:rPr>
          <w:sz w:val="24"/>
          <w:szCs w:val="24"/>
          <w:lang w:val="es-ES"/>
        </w:rPr>
      </w:pPr>
    </w:p>
    <w:p w14:paraId="33A45B10" w14:textId="3DF11A3E" w:rsidR="00875065" w:rsidRPr="004A0F68" w:rsidRDefault="00000000" w:rsidP="004A0F68">
      <w:pPr>
        <w:spacing w:line="276" w:lineRule="auto"/>
        <w:ind w:left="251" w:right="72"/>
        <w:jc w:val="both"/>
        <w:rPr>
          <w:rFonts w:ascii="Arial Narrow" w:hAnsi="Arial Narrow"/>
          <w:lang w:val="es-ES"/>
        </w:rPr>
      </w:pPr>
      <w:r w:rsidRPr="004A0F68">
        <w:rPr>
          <w:rFonts w:ascii="Arial Narrow" w:hAnsi="Arial Narrow"/>
          <w:b/>
          <w:w w:val="99"/>
          <w:lang w:val="es-ES"/>
        </w:rPr>
        <w:t>LA</w:t>
      </w:r>
      <w:r w:rsidR="004A0F68" w:rsidRPr="004A0F68">
        <w:rPr>
          <w:rFonts w:ascii="Arial Narrow" w:hAnsi="Arial Narrow"/>
          <w:b/>
          <w:lang w:val="es-ES"/>
        </w:rPr>
        <w:t xml:space="preserve"> </w:t>
      </w:r>
      <w:r w:rsidRPr="004A0F68">
        <w:rPr>
          <w:rFonts w:ascii="Arial Narrow" w:hAnsi="Arial Narrow"/>
          <w:b/>
          <w:w w:val="99"/>
          <w:sz w:val="22"/>
          <w:szCs w:val="22"/>
          <w:lang w:val="es-ES"/>
        </w:rPr>
        <w:t>FEDERACION</w:t>
      </w:r>
      <w:r w:rsidR="004A0F68" w:rsidRPr="004A0F68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Pr="004A0F68">
        <w:rPr>
          <w:rFonts w:ascii="Arial Narrow" w:hAnsi="Arial Narrow"/>
          <w:b/>
          <w:w w:val="99"/>
          <w:sz w:val="22"/>
          <w:szCs w:val="22"/>
          <w:lang w:val="es-ES"/>
        </w:rPr>
        <w:t>CANTABRA</w:t>
      </w:r>
      <w:r w:rsidR="004A0F68" w:rsidRPr="004A0F68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="0094475B" w:rsidRPr="004A0F68">
        <w:rPr>
          <w:rFonts w:ascii="Arial Narrow" w:hAnsi="Arial Narrow"/>
          <w:b/>
          <w:w w:val="99"/>
          <w:sz w:val="22"/>
          <w:szCs w:val="22"/>
          <w:lang w:val="es-ES"/>
        </w:rPr>
        <w:t>DE SALVAMENTO Y SOCORRISMO</w:t>
      </w:r>
      <w:r w:rsidR="004A0F68" w:rsidRPr="004A0F68">
        <w:rPr>
          <w:rFonts w:ascii="Arial Narrow" w:hAnsi="Arial Narrow"/>
          <w:sz w:val="22"/>
          <w:szCs w:val="22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ante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la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Dirección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General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 Deporte,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conforme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lo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dispuesto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en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el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artículo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10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del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Decreto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187/2023,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1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diciembre,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por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el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que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se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regula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el procedimiento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prórroga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la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declaración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deportista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alto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rendimiento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en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el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ámbito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del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deporte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 xml:space="preserve">Cantabria </w:t>
      </w:r>
      <w:r w:rsidRPr="004A0F68">
        <w:rPr>
          <w:rFonts w:ascii="Arial Narrow" w:hAnsi="Arial Narrow"/>
          <w:b/>
          <w:w w:val="99"/>
          <w:sz w:val="22"/>
          <w:szCs w:val="22"/>
          <w:lang w:val="es-ES"/>
        </w:rPr>
        <w:t>DECLARA</w:t>
      </w:r>
      <w:r w:rsidR="004A0F68" w:rsidRPr="004A0F68">
        <w:rPr>
          <w:rFonts w:ascii="Arial Narrow" w:hAnsi="Arial Narrow"/>
          <w:b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que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la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persona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DEPORTISTA,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ENTRENADORA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TECNICA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Y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ARBITRA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>O</w:t>
      </w:r>
      <w:r w:rsidR="004A0F68" w:rsidRPr="004A0F68">
        <w:rPr>
          <w:rFonts w:ascii="Arial Narrow" w:hAnsi="Arial Narrow"/>
          <w:lang w:val="es-ES"/>
        </w:rPr>
        <w:t xml:space="preserve"> </w:t>
      </w:r>
      <w:r w:rsidRPr="004A0F68">
        <w:rPr>
          <w:rFonts w:ascii="Arial Narrow" w:hAnsi="Arial Narrow"/>
          <w:w w:val="99"/>
          <w:lang w:val="es-ES"/>
        </w:rPr>
        <w:t xml:space="preserve">JUEZA </w:t>
      </w:r>
      <w:r w:rsidRPr="009571CC">
        <w:rPr>
          <w:rFonts w:ascii="Arial Narrow" w:hAnsi="Arial Narrow"/>
          <w:b/>
          <w:w w:val="99"/>
          <w:sz w:val="22"/>
          <w:szCs w:val="22"/>
          <w:lang w:val="es-ES"/>
        </w:rPr>
        <w:t>D/DÑA</w:t>
      </w:r>
      <w:r w:rsidR="0094475B" w:rsidRPr="009571CC">
        <w:rPr>
          <w:rFonts w:ascii="Arial Narrow" w:hAnsi="Arial Narrow"/>
          <w:b/>
          <w:w w:val="99"/>
          <w:sz w:val="22"/>
          <w:szCs w:val="22"/>
          <w:bdr w:val="single" w:sz="4" w:space="0" w:color="auto"/>
          <w:lang w:val="es-ES"/>
        </w:rPr>
        <w:t xml:space="preserve"> </w:t>
      </w:r>
      <w:r w:rsidR="0094475B" w:rsidRPr="004A0F68">
        <w:rPr>
          <w:rFonts w:ascii="Arial Narrow" w:hAnsi="Arial Narrow"/>
          <w:w w:val="99"/>
          <w:bdr w:val="single" w:sz="4" w:space="0" w:color="auto"/>
          <w:lang w:val="es-ES"/>
        </w:rPr>
        <w:t>_______________________________________________</w:t>
      </w:r>
      <w:r w:rsidR="004A0F68" w:rsidRPr="004A0F68">
        <w:rPr>
          <w:rFonts w:ascii="Arial Narrow" w:hAnsi="Arial Narrow"/>
          <w:w w:val="99"/>
          <w:bdr w:val="single" w:sz="4" w:space="0" w:color="auto"/>
          <w:lang w:val="es-ES"/>
        </w:rPr>
        <w:t xml:space="preserve"> </w:t>
      </w:r>
      <w:r w:rsidR="0094475B" w:rsidRPr="004A0F68">
        <w:rPr>
          <w:rFonts w:ascii="Arial Narrow" w:hAnsi="Arial Narrow"/>
          <w:w w:val="99"/>
          <w:lang w:val="es-ES"/>
        </w:rPr>
        <w:t>c</w:t>
      </w:r>
      <w:r w:rsidRPr="004A0F68">
        <w:rPr>
          <w:rFonts w:ascii="Arial Narrow" w:hAnsi="Arial Narrow"/>
          <w:w w:val="99"/>
          <w:lang w:val="es-ES"/>
        </w:rPr>
        <w:t>on</w:t>
      </w:r>
      <w:r w:rsidRPr="004A0F68">
        <w:rPr>
          <w:rFonts w:ascii="Arial Narrow" w:hAnsi="Arial Narrow"/>
          <w:lang w:val="es-ES"/>
        </w:rPr>
        <w:t xml:space="preserve"> </w:t>
      </w:r>
      <w:r w:rsidRPr="009571CC">
        <w:rPr>
          <w:rFonts w:ascii="Arial Narrow" w:hAnsi="Arial Narrow"/>
          <w:b/>
          <w:w w:val="99"/>
          <w:sz w:val="22"/>
          <w:szCs w:val="22"/>
          <w:lang w:val="es-ES"/>
        </w:rPr>
        <w:t>N.I.F/N.I.E</w:t>
      </w:r>
      <w:r w:rsidR="0094475B" w:rsidRPr="004A0F68">
        <w:rPr>
          <w:rFonts w:ascii="Arial Narrow" w:hAnsi="Arial Narrow"/>
          <w:w w:val="99"/>
          <w:bdr w:val="single" w:sz="4" w:space="0" w:color="auto"/>
          <w:lang w:val="es-ES"/>
        </w:rPr>
        <w:t>_____________________________</w:t>
      </w:r>
    </w:p>
    <w:p w14:paraId="43464882" w14:textId="77777777" w:rsidR="00875065" w:rsidRPr="0094475B" w:rsidRDefault="00875065">
      <w:pPr>
        <w:spacing w:line="240" w:lineRule="exact"/>
        <w:rPr>
          <w:sz w:val="24"/>
          <w:szCs w:val="24"/>
          <w:lang w:val="es-ES"/>
        </w:rPr>
      </w:pPr>
    </w:p>
    <w:p w14:paraId="7A5878F1" w14:textId="7824BDEF" w:rsidR="00875065" w:rsidRPr="0094475B" w:rsidRDefault="00000000">
      <w:pPr>
        <w:tabs>
          <w:tab w:val="left" w:pos="1800"/>
        </w:tabs>
        <w:ind w:left="1824" w:right="786" w:hanging="360"/>
        <w:jc w:val="both"/>
        <w:rPr>
          <w:lang w:val="es-E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 w:rsidRPr="0094475B">
        <w:rPr>
          <w:rFonts w:ascii="Arial Unicode MS" w:eastAsia="Arial Unicode MS" w:hAnsi="Arial Unicode MS" w:cs="Arial Unicode MS"/>
          <w:lang w:val="es-ES"/>
        </w:rPr>
        <w:tab/>
      </w:r>
      <w:r w:rsidRPr="0094475B">
        <w:rPr>
          <w:w w:val="99"/>
          <w:lang w:val="es-ES"/>
        </w:rPr>
        <w:t>Cumple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los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requisitos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exigibles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en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el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Decreto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regulador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para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la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obtención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de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la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condición</w:t>
      </w:r>
      <w:r w:rsidR="004A0F68">
        <w:rPr>
          <w:lang w:val="es-ES"/>
        </w:rPr>
        <w:t xml:space="preserve"> </w:t>
      </w:r>
      <w:r w:rsidRPr="0094475B">
        <w:rPr>
          <w:w w:val="99"/>
          <w:lang w:val="es-ES"/>
        </w:rPr>
        <w:t>de deportista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alto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rendimiento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consistentes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en:</w:t>
      </w:r>
    </w:p>
    <w:p w14:paraId="2F24ADF6" w14:textId="77777777" w:rsidR="00875065" w:rsidRPr="0094475B" w:rsidRDefault="00875065">
      <w:pPr>
        <w:spacing w:before="10" w:line="220" w:lineRule="exact"/>
        <w:rPr>
          <w:sz w:val="22"/>
          <w:szCs w:val="22"/>
          <w:lang w:val="es-ES"/>
        </w:rPr>
      </w:pPr>
    </w:p>
    <w:p w14:paraId="2D328C50" w14:textId="77777777" w:rsidR="00875065" w:rsidRPr="0094475B" w:rsidRDefault="00000000">
      <w:pPr>
        <w:tabs>
          <w:tab w:val="left" w:pos="2160"/>
        </w:tabs>
        <w:ind w:left="2169" w:right="789" w:hanging="360"/>
        <w:rPr>
          <w:sz w:val="18"/>
          <w:szCs w:val="18"/>
          <w:lang w:val="es-ES"/>
        </w:rPr>
      </w:pPr>
      <w:r w:rsidRPr="0094475B">
        <w:rPr>
          <w:sz w:val="18"/>
          <w:szCs w:val="18"/>
          <w:lang w:val="es-ES"/>
        </w:rPr>
        <w:t>a)</w:t>
      </w:r>
      <w:r w:rsidRPr="0094475B">
        <w:rPr>
          <w:sz w:val="18"/>
          <w:szCs w:val="18"/>
          <w:lang w:val="es-ES"/>
        </w:rPr>
        <w:tab/>
        <w:t>Que está empadronada en cualesquiera de los municipios de Cantabria con una antelación de al menos un año a la fecha de la solicitud, con las excepciones previstas en el Decreto.</w:t>
      </w:r>
    </w:p>
    <w:p w14:paraId="073D99A8" w14:textId="6927DC65" w:rsidR="00875065" w:rsidRPr="0094475B" w:rsidRDefault="00000000">
      <w:pPr>
        <w:tabs>
          <w:tab w:val="left" w:pos="2160"/>
        </w:tabs>
        <w:spacing w:before="5" w:line="200" w:lineRule="exact"/>
        <w:ind w:left="2169" w:right="787" w:hanging="360"/>
        <w:rPr>
          <w:sz w:val="18"/>
          <w:szCs w:val="18"/>
          <w:lang w:val="es-ES"/>
        </w:rPr>
      </w:pPr>
      <w:r w:rsidRPr="0094475B">
        <w:rPr>
          <w:sz w:val="18"/>
          <w:szCs w:val="18"/>
          <w:lang w:val="es-ES"/>
        </w:rPr>
        <w:t>b)</w:t>
      </w:r>
      <w:r w:rsidRPr="0094475B">
        <w:rPr>
          <w:sz w:val="18"/>
          <w:szCs w:val="18"/>
          <w:lang w:val="es-ES"/>
        </w:rPr>
        <w:tab/>
        <w:t>Que posee licencia deportiva en vigor expedida por la federación deportiva cántabra correspondiente en el momento de obtener los resultados alegados y mantenerla desde entonces.</w:t>
      </w:r>
    </w:p>
    <w:p w14:paraId="613C652C" w14:textId="77777777" w:rsidR="00875065" w:rsidRPr="0094475B" w:rsidRDefault="00000000">
      <w:pPr>
        <w:tabs>
          <w:tab w:val="left" w:pos="2160"/>
        </w:tabs>
        <w:spacing w:line="200" w:lineRule="exact"/>
        <w:ind w:left="2169" w:right="791" w:hanging="360"/>
        <w:rPr>
          <w:sz w:val="18"/>
          <w:szCs w:val="18"/>
          <w:lang w:val="es-ES"/>
        </w:rPr>
      </w:pPr>
      <w:r w:rsidRPr="0094475B">
        <w:rPr>
          <w:sz w:val="18"/>
          <w:szCs w:val="18"/>
          <w:lang w:val="es-ES"/>
        </w:rPr>
        <w:t>c)</w:t>
      </w:r>
      <w:r w:rsidRPr="0094475B">
        <w:rPr>
          <w:sz w:val="18"/>
          <w:szCs w:val="18"/>
          <w:lang w:val="es-ES"/>
        </w:rPr>
        <w:tab/>
        <w:t>Que tiene como mínimo 16 años a fecha 31 de diciembre del año en el que se obtuvieron los resultados deportivos.</w:t>
      </w:r>
    </w:p>
    <w:p w14:paraId="65022A17" w14:textId="77777777" w:rsidR="00875065" w:rsidRPr="0094475B" w:rsidRDefault="00875065">
      <w:pPr>
        <w:spacing w:line="240" w:lineRule="exact"/>
        <w:rPr>
          <w:sz w:val="24"/>
          <w:szCs w:val="24"/>
          <w:lang w:val="es-ES"/>
        </w:rPr>
      </w:pPr>
    </w:p>
    <w:p w14:paraId="1F159DC8" w14:textId="77777777" w:rsidR="00875065" w:rsidRPr="0094475B" w:rsidRDefault="00000000">
      <w:pPr>
        <w:tabs>
          <w:tab w:val="left" w:pos="1800"/>
        </w:tabs>
        <w:ind w:left="1824" w:right="784" w:hanging="360"/>
        <w:jc w:val="both"/>
        <w:rPr>
          <w:lang w:val="es-E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 w:rsidRPr="0094475B">
        <w:rPr>
          <w:rFonts w:ascii="Arial Unicode MS" w:eastAsia="Arial Unicode MS" w:hAnsi="Arial Unicode MS" w:cs="Arial Unicode MS"/>
          <w:lang w:val="es-ES"/>
        </w:rPr>
        <w:tab/>
      </w:r>
      <w:r w:rsidRPr="0094475B">
        <w:rPr>
          <w:w w:val="99"/>
          <w:lang w:val="es-ES"/>
        </w:rPr>
        <w:t>Que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no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se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encuentra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ninguno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los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supuestos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exclusión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previstos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el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art.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5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del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Decreto regulador.</w:t>
      </w:r>
    </w:p>
    <w:p w14:paraId="52402564" w14:textId="6175E108" w:rsidR="00875065" w:rsidRPr="0094475B" w:rsidRDefault="00000000">
      <w:pPr>
        <w:tabs>
          <w:tab w:val="left" w:pos="1800"/>
        </w:tabs>
        <w:ind w:left="1824" w:right="781" w:hanging="360"/>
        <w:jc w:val="both"/>
        <w:rPr>
          <w:lang w:val="es-ES"/>
        </w:rPr>
      </w:pPr>
      <w:r>
        <w:rPr>
          <w:rFonts w:ascii="Arial Unicode MS" w:eastAsia="Arial Unicode MS" w:hAnsi="Arial Unicode MS" w:cs="Arial Unicode MS"/>
          <w:w w:val="99"/>
        </w:rPr>
        <w:t></w:t>
      </w:r>
      <w:r w:rsidRPr="0094475B">
        <w:rPr>
          <w:rFonts w:ascii="Arial Unicode MS" w:eastAsia="Arial Unicode MS" w:hAnsi="Arial Unicode MS" w:cs="Arial Unicode MS"/>
          <w:lang w:val="es-ES"/>
        </w:rPr>
        <w:tab/>
      </w:r>
      <w:r w:rsidRPr="0094475B">
        <w:rPr>
          <w:w w:val="99"/>
          <w:lang w:val="es-ES"/>
        </w:rPr>
        <w:t>Que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conformidad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con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lo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dispuesto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el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Anexo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II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del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Decreto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regulador,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el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año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2024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ha obtenido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los</w:t>
      </w:r>
      <w:r w:rsidRPr="0094475B">
        <w:rPr>
          <w:lang w:val="es-ES"/>
        </w:rPr>
        <w:t xml:space="preserve"> </w:t>
      </w:r>
      <w:r w:rsidRPr="0094475B">
        <w:rPr>
          <w:b/>
          <w:w w:val="99"/>
          <w:lang w:val="es-ES"/>
        </w:rPr>
        <w:t>RESULTADOS</w:t>
      </w:r>
      <w:r w:rsidRPr="0094475B">
        <w:rPr>
          <w:b/>
          <w:lang w:val="es-ES"/>
        </w:rPr>
        <w:t xml:space="preserve"> </w:t>
      </w:r>
      <w:r w:rsidRPr="0094475B">
        <w:rPr>
          <w:b/>
          <w:w w:val="99"/>
          <w:lang w:val="es-ES"/>
        </w:rPr>
        <w:t>DEPORTIVOS</w:t>
      </w:r>
      <w:r w:rsidRPr="0094475B">
        <w:rPr>
          <w:b/>
          <w:lang w:val="es-ES"/>
        </w:rPr>
        <w:t xml:space="preserve"> </w:t>
      </w:r>
      <w:r w:rsidRPr="0094475B">
        <w:rPr>
          <w:w w:val="99"/>
          <w:lang w:val="es-ES"/>
        </w:rPr>
        <w:t>que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se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relacionan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continuación,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adjuntando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la documentación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acreditativa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los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mismos/comprometiéndose</w:t>
      </w:r>
      <w:r w:rsidRPr="0094475B">
        <w:rPr>
          <w:lang w:val="es-ES"/>
        </w:rPr>
        <w:t xml:space="preserve"> </w:t>
      </w:r>
      <w:proofErr w:type="gramStart"/>
      <w:r w:rsidRPr="0094475B">
        <w:rPr>
          <w:w w:val="99"/>
          <w:lang w:val="es-ES"/>
        </w:rPr>
        <w:t>a</w:t>
      </w:r>
      <w:proofErr w:type="gramEnd"/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aportar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la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documentación acreditativa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en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caso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de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ser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requerido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por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los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órganos</w:t>
      </w:r>
      <w:r w:rsidRPr="0094475B">
        <w:rPr>
          <w:lang w:val="es-ES"/>
        </w:rPr>
        <w:t xml:space="preserve"> </w:t>
      </w:r>
      <w:r w:rsidRPr="0094475B">
        <w:rPr>
          <w:w w:val="99"/>
          <w:lang w:val="es-ES"/>
        </w:rPr>
        <w:t>gestores:</w:t>
      </w:r>
    </w:p>
    <w:p w14:paraId="728B00FA" w14:textId="3DD7A001" w:rsidR="00875065" w:rsidRDefault="00875065">
      <w:pPr>
        <w:spacing w:before="4" w:line="200" w:lineRule="exact"/>
        <w:rPr>
          <w:lang w:val="es-ES"/>
        </w:rPr>
      </w:pPr>
    </w:p>
    <w:tbl>
      <w:tblPr>
        <w:tblStyle w:val="Tablaconcuadrcula"/>
        <w:tblW w:w="10496" w:type="dxa"/>
        <w:jc w:val="center"/>
        <w:tblLook w:val="04A0" w:firstRow="1" w:lastRow="0" w:firstColumn="1" w:lastColumn="0" w:noHBand="0" w:noVBand="1"/>
      </w:tblPr>
      <w:tblGrid>
        <w:gridCol w:w="2220"/>
        <w:gridCol w:w="998"/>
        <w:gridCol w:w="882"/>
        <w:gridCol w:w="904"/>
        <w:gridCol w:w="904"/>
        <w:gridCol w:w="1630"/>
        <w:gridCol w:w="1077"/>
        <w:gridCol w:w="979"/>
        <w:gridCol w:w="902"/>
      </w:tblGrid>
      <w:tr w:rsidR="004A0F68" w14:paraId="05DB62E3" w14:textId="77777777" w:rsidTr="004A0F68">
        <w:trPr>
          <w:trHeight w:val="197"/>
          <w:jc w:val="center"/>
        </w:trPr>
        <w:tc>
          <w:tcPr>
            <w:tcW w:w="2405" w:type="dxa"/>
            <w:vMerge w:val="restart"/>
            <w:shd w:val="clear" w:color="auto" w:fill="BFBFBF" w:themeFill="background1" w:themeFillShade="BF"/>
            <w:vAlign w:val="center"/>
          </w:tcPr>
          <w:p w14:paraId="20A2A135" w14:textId="3BB13654" w:rsidR="006F7E29" w:rsidRDefault="006F7E29" w:rsidP="004A0F68">
            <w:pPr>
              <w:spacing w:before="4"/>
              <w:jc w:val="center"/>
              <w:rPr>
                <w:lang w:val="es-ES"/>
              </w:rPr>
            </w:pPr>
            <w:r w:rsidRPr="006F7E29">
              <w:rPr>
                <w:b/>
                <w:position w:val="-9"/>
                <w:sz w:val="16"/>
                <w:szCs w:val="16"/>
                <w:lang w:val="es-ES"/>
              </w:rPr>
              <w:t>Mérito</w:t>
            </w:r>
          </w:p>
        </w:tc>
        <w:tc>
          <w:tcPr>
            <w:tcW w:w="479" w:type="dxa"/>
            <w:vMerge w:val="restart"/>
            <w:shd w:val="clear" w:color="auto" w:fill="BFBFBF" w:themeFill="background1" w:themeFillShade="BF"/>
            <w:vAlign w:val="center"/>
          </w:tcPr>
          <w:p w14:paraId="1A0F433A" w14:textId="65291AA9" w:rsidR="006F7E29" w:rsidRDefault="006F7E29" w:rsidP="004A0F68">
            <w:pPr>
              <w:spacing w:before="4" w:line="200" w:lineRule="exact"/>
              <w:jc w:val="center"/>
              <w:rPr>
                <w:lang w:val="es-ES"/>
              </w:rPr>
            </w:pPr>
            <w:r w:rsidRPr="0094475B">
              <w:rPr>
                <w:b/>
                <w:sz w:val="16"/>
                <w:szCs w:val="16"/>
                <w:lang w:val="es-ES"/>
              </w:rPr>
              <w:t>Lugar de celebración</w:t>
            </w:r>
          </w:p>
        </w:tc>
        <w:tc>
          <w:tcPr>
            <w:tcW w:w="2883" w:type="dxa"/>
            <w:gridSpan w:val="3"/>
            <w:shd w:val="clear" w:color="auto" w:fill="BFBFBF" w:themeFill="background1" w:themeFillShade="BF"/>
            <w:vAlign w:val="center"/>
          </w:tcPr>
          <w:p w14:paraId="7E3406E3" w14:textId="31040217" w:rsidR="006F7E29" w:rsidRPr="004A0F68" w:rsidRDefault="006F7E29" w:rsidP="004A0F68">
            <w:pPr>
              <w:spacing w:before="4" w:line="200" w:lineRule="exact"/>
              <w:jc w:val="center"/>
              <w:rPr>
                <w:b/>
                <w:sz w:val="16"/>
                <w:szCs w:val="16"/>
                <w:lang w:val="es-ES"/>
              </w:rPr>
            </w:pPr>
            <w:r w:rsidRPr="004A0F68">
              <w:rPr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630" w:type="dxa"/>
            <w:vMerge w:val="restart"/>
            <w:shd w:val="clear" w:color="auto" w:fill="BFBFBF" w:themeFill="background1" w:themeFillShade="BF"/>
            <w:vAlign w:val="center"/>
          </w:tcPr>
          <w:p w14:paraId="2CF9234F" w14:textId="5502AA31" w:rsidR="006F7E29" w:rsidRDefault="006F7E29" w:rsidP="004A0F68">
            <w:pPr>
              <w:spacing w:before="4" w:line="200" w:lineRule="exact"/>
              <w:jc w:val="center"/>
              <w:rPr>
                <w:lang w:val="es-ES"/>
              </w:rPr>
            </w:pPr>
            <w:r w:rsidRPr="0094475B">
              <w:rPr>
                <w:b/>
                <w:sz w:val="16"/>
                <w:szCs w:val="16"/>
                <w:lang w:val="es-ES"/>
              </w:rPr>
              <w:t>Especialidad/Prueba</w:t>
            </w:r>
          </w:p>
        </w:tc>
        <w:tc>
          <w:tcPr>
            <w:tcW w:w="1106" w:type="dxa"/>
            <w:vMerge w:val="restart"/>
            <w:shd w:val="clear" w:color="auto" w:fill="BFBFBF" w:themeFill="background1" w:themeFillShade="BF"/>
            <w:vAlign w:val="center"/>
          </w:tcPr>
          <w:p w14:paraId="6CCC5674" w14:textId="2D7ED4FC" w:rsidR="006F7E29" w:rsidRPr="004A0F68" w:rsidRDefault="006F7E29" w:rsidP="004A0F68">
            <w:pPr>
              <w:spacing w:before="4" w:line="200" w:lineRule="exact"/>
              <w:jc w:val="center"/>
              <w:rPr>
                <w:b/>
                <w:sz w:val="16"/>
                <w:szCs w:val="16"/>
                <w:lang w:val="es-ES"/>
              </w:rPr>
            </w:pPr>
            <w:r w:rsidRPr="004A0F68">
              <w:rPr>
                <w:b/>
                <w:sz w:val="16"/>
                <w:szCs w:val="16"/>
                <w:lang w:val="es-ES"/>
              </w:rPr>
              <w:t>Categoría</w:t>
            </w:r>
          </w:p>
        </w:tc>
        <w:tc>
          <w:tcPr>
            <w:tcW w:w="1028" w:type="dxa"/>
            <w:vMerge w:val="restart"/>
            <w:shd w:val="clear" w:color="auto" w:fill="BFBFBF" w:themeFill="background1" w:themeFillShade="BF"/>
            <w:vAlign w:val="center"/>
          </w:tcPr>
          <w:p w14:paraId="761D884A" w14:textId="0A01EA86" w:rsidR="006F7E29" w:rsidRPr="004A0F68" w:rsidRDefault="006F7E29" w:rsidP="004A0F68">
            <w:pPr>
              <w:spacing w:before="4" w:line="200" w:lineRule="exact"/>
              <w:jc w:val="center"/>
              <w:rPr>
                <w:b/>
                <w:sz w:val="16"/>
                <w:szCs w:val="16"/>
                <w:lang w:val="es-ES"/>
              </w:rPr>
            </w:pPr>
            <w:r w:rsidRPr="004A0F68">
              <w:rPr>
                <w:b/>
                <w:sz w:val="16"/>
                <w:szCs w:val="16"/>
                <w:lang w:val="es-ES"/>
              </w:rPr>
              <w:t>Puesto</w:t>
            </w:r>
          </w:p>
        </w:tc>
        <w:tc>
          <w:tcPr>
            <w:tcW w:w="965" w:type="dxa"/>
            <w:vMerge w:val="restart"/>
            <w:shd w:val="clear" w:color="auto" w:fill="BFBFBF" w:themeFill="background1" w:themeFillShade="BF"/>
            <w:vAlign w:val="center"/>
          </w:tcPr>
          <w:p w14:paraId="66026B4D" w14:textId="6261473B" w:rsidR="006F7E29" w:rsidRPr="004A0F68" w:rsidRDefault="006F7E29" w:rsidP="004A0F68">
            <w:pPr>
              <w:spacing w:before="4" w:line="200" w:lineRule="exact"/>
              <w:jc w:val="center"/>
              <w:rPr>
                <w:b/>
                <w:sz w:val="16"/>
                <w:szCs w:val="16"/>
                <w:lang w:val="es-ES"/>
              </w:rPr>
            </w:pPr>
            <w:proofErr w:type="spellStart"/>
            <w:r w:rsidRPr="004A0F68">
              <w:rPr>
                <w:b/>
                <w:sz w:val="16"/>
                <w:szCs w:val="16"/>
                <w:lang w:val="es-ES"/>
              </w:rPr>
              <w:t>Nº</w:t>
            </w:r>
            <w:proofErr w:type="spellEnd"/>
            <w:r w:rsidRPr="004A0F68"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A0F68">
              <w:rPr>
                <w:b/>
                <w:sz w:val="16"/>
                <w:szCs w:val="16"/>
                <w:lang w:val="es-ES"/>
              </w:rPr>
              <w:t>pax</w:t>
            </w:r>
            <w:proofErr w:type="spellEnd"/>
            <w:r w:rsidRPr="004A0F68">
              <w:rPr>
                <w:b/>
                <w:sz w:val="16"/>
                <w:szCs w:val="16"/>
                <w:lang w:val="es-ES"/>
              </w:rPr>
              <w:t>.</w:t>
            </w:r>
          </w:p>
        </w:tc>
      </w:tr>
      <w:tr w:rsidR="004A0F68" w14:paraId="1E0C678D" w14:textId="77777777" w:rsidTr="004A0F68">
        <w:trPr>
          <w:trHeight w:val="70"/>
          <w:jc w:val="center"/>
        </w:trPr>
        <w:tc>
          <w:tcPr>
            <w:tcW w:w="2405" w:type="dxa"/>
            <w:vMerge/>
          </w:tcPr>
          <w:p w14:paraId="0973FF41" w14:textId="77777777" w:rsidR="006F7E29" w:rsidRPr="006F7E29" w:rsidRDefault="006F7E29" w:rsidP="006F7E29">
            <w:pPr>
              <w:spacing w:before="4"/>
              <w:rPr>
                <w:b/>
                <w:position w:val="-9"/>
                <w:sz w:val="16"/>
                <w:szCs w:val="16"/>
                <w:lang w:val="es-ES"/>
              </w:rPr>
            </w:pPr>
          </w:p>
        </w:tc>
        <w:tc>
          <w:tcPr>
            <w:tcW w:w="479" w:type="dxa"/>
            <w:vMerge/>
          </w:tcPr>
          <w:p w14:paraId="42140448" w14:textId="77777777" w:rsidR="006F7E29" w:rsidRPr="0094475B" w:rsidRDefault="006F7E29">
            <w:pPr>
              <w:spacing w:before="4" w:line="200" w:lineRule="exac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949" w:type="dxa"/>
            <w:shd w:val="clear" w:color="auto" w:fill="BFBFBF" w:themeFill="background1" w:themeFillShade="BF"/>
          </w:tcPr>
          <w:p w14:paraId="14F50351" w14:textId="3A54B27B" w:rsidR="006F7E29" w:rsidRPr="004A0F68" w:rsidRDefault="006F7E29" w:rsidP="004A0F68">
            <w:pPr>
              <w:spacing w:before="4" w:line="200" w:lineRule="exact"/>
              <w:jc w:val="center"/>
              <w:rPr>
                <w:b/>
                <w:sz w:val="16"/>
                <w:szCs w:val="16"/>
                <w:lang w:val="es-ES"/>
              </w:rPr>
            </w:pPr>
            <w:r w:rsidRPr="004A0F68">
              <w:rPr>
                <w:b/>
                <w:sz w:val="16"/>
                <w:szCs w:val="16"/>
                <w:lang w:val="es-ES"/>
              </w:rPr>
              <w:t>Día</w:t>
            </w:r>
          </w:p>
        </w:tc>
        <w:tc>
          <w:tcPr>
            <w:tcW w:w="967" w:type="dxa"/>
            <w:shd w:val="clear" w:color="auto" w:fill="BFBFBF" w:themeFill="background1" w:themeFillShade="BF"/>
          </w:tcPr>
          <w:p w14:paraId="168D0701" w14:textId="5771F540" w:rsidR="006F7E29" w:rsidRPr="004A0F68" w:rsidRDefault="006F7E29" w:rsidP="004A0F68">
            <w:pPr>
              <w:spacing w:before="4" w:line="200" w:lineRule="exact"/>
              <w:jc w:val="center"/>
              <w:rPr>
                <w:b/>
                <w:sz w:val="16"/>
                <w:szCs w:val="16"/>
                <w:lang w:val="es-ES"/>
              </w:rPr>
            </w:pPr>
            <w:r w:rsidRPr="004A0F68">
              <w:rPr>
                <w:b/>
                <w:sz w:val="16"/>
                <w:szCs w:val="16"/>
                <w:lang w:val="es-ES"/>
              </w:rPr>
              <w:t>Mes</w:t>
            </w:r>
          </w:p>
        </w:tc>
        <w:tc>
          <w:tcPr>
            <w:tcW w:w="967" w:type="dxa"/>
            <w:shd w:val="clear" w:color="auto" w:fill="BFBFBF" w:themeFill="background1" w:themeFillShade="BF"/>
          </w:tcPr>
          <w:p w14:paraId="3B527D44" w14:textId="59D6DABF" w:rsidR="006F7E29" w:rsidRPr="004A0F68" w:rsidRDefault="006F7E29" w:rsidP="004A0F68">
            <w:pPr>
              <w:spacing w:before="4" w:line="200" w:lineRule="exact"/>
              <w:jc w:val="center"/>
              <w:rPr>
                <w:b/>
                <w:sz w:val="16"/>
                <w:szCs w:val="16"/>
                <w:lang w:val="es-ES"/>
              </w:rPr>
            </w:pPr>
            <w:r w:rsidRPr="004A0F68">
              <w:rPr>
                <w:b/>
                <w:sz w:val="16"/>
                <w:szCs w:val="16"/>
                <w:lang w:val="es-ES"/>
              </w:rPr>
              <w:t>Año</w:t>
            </w:r>
          </w:p>
        </w:tc>
        <w:tc>
          <w:tcPr>
            <w:tcW w:w="1630" w:type="dxa"/>
            <w:vMerge/>
          </w:tcPr>
          <w:p w14:paraId="669C739D" w14:textId="77777777" w:rsidR="006F7E29" w:rsidRDefault="006F7E29">
            <w:pPr>
              <w:spacing w:before="4" w:line="200" w:lineRule="exact"/>
              <w:rPr>
                <w:lang w:val="es-ES"/>
              </w:rPr>
            </w:pPr>
          </w:p>
        </w:tc>
        <w:tc>
          <w:tcPr>
            <w:tcW w:w="1106" w:type="dxa"/>
            <w:vMerge/>
          </w:tcPr>
          <w:p w14:paraId="1B0C4D0B" w14:textId="77777777" w:rsidR="006F7E29" w:rsidRDefault="006F7E29">
            <w:pPr>
              <w:spacing w:before="4" w:line="200" w:lineRule="exact"/>
              <w:rPr>
                <w:lang w:val="es-ES"/>
              </w:rPr>
            </w:pPr>
          </w:p>
        </w:tc>
        <w:tc>
          <w:tcPr>
            <w:tcW w:w="1028" w:type="dxa"/>
            <w:vMerge/>
          </w:tcPr>
          <w:p w14:paraId="41F44DE7" w14:textId="77777777" w:rsidR="006F7E29" w:rsidRDefault="006F7E29">
            <w:pPr>
              <w:spacing w:before="4" w:line="200" w:lineRule="exact"/>
              <w:rPr>
                <w:lang w:val="es-ES"/>
              </w:rPr>
            </w:pPr>
          </w:p>
        </w:tc>
        <w:tc>
          <w:tcPr>
            <w:tcW w:w="965" w:type="dxa"/>
            <w:vMerge/>
          </w:tcPr>
          <w:p w14:paraId="545D6584" w14:textId="77777777" w:rsidR="006F7E29" w:rsidRDefault="006F7E29">
            <w:pPr>
              <w:spacing w:before="4" w:line="200" w:lineRule="exact"/>
              <w:rPr>
                <w:lang w:val="es-ES"/>
              </w:rPr>
            </w:pPr>
          </w:p>
        </w:tc>
      </w:tr>
      <w:tr w:rsidR="004A0F68" w14:paraId="56979F84" w14:textId="77777777" w:rsidTr="004A0F68">
        <w:trPr>
          <w:trHeight w:val="228"/>
          <w:jc w:val="center"/>
        </w:trPr>
        <w:tc>
          <w:tcPr>
            <w:tcW w:w="2405" w:type="dxa"/>
            <w:vAlign w:val="center"/>
          </w:tcPr>
          <w:p w14:paraId="4C6D3FE2" w14:textId="58697968" w:rsidR="00E807D7" w:rsidRPr="004A0F68" w:rsidRDefault="006F7E29" w:rsidP="004A0F68">
            <w:pPr>
              <w:spacing w:before="16"/>
              <w:rPr>
                <w:sz w:val="16"/>
                <w:szCs w:val="16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J. Olímpicos</w:t>
            </w:r>
          </w:p>
        </w:tc>
        <w:tc>
          <w:tcPr>
            <w:tcW w:w="479" w:type="dxa"/>
          </w:tcPr>
          <w:p w14:paraId="16389B65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14AE207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771F9C70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12C16B87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2146D0D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34C5B34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1F7C4E7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7EDBF01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33A345B3" w14:textId="77777777" w:rsidTr="004A0F68">
        <w:trPr>
          <w:trHeight w:val="188"/>
          <w:jc w:val="center"/>
        </w:trPr>
        <w:tc>
          <w:tcPr>
            <w:tcW w:w="2405" w:type="dxa"/>
            <w:vAlign w:val="center"/>
          </w:tcPr>
          <w:p w14:paraId="11CF6518" w14:textId="26F1B574" w:rsidR="00E807D7" w:rsidRDefault="006F7E29" w:rsidP="004A0F68">
            <w:pPr>
              <w:spacing w:before="4" w:line="200" w:lineRule="exact"/>
              <w:rPr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J. Paralímpicos</w:t>
            </w:r>
          </w:p>
        </w:tc>
        <w:tc>
          <w:tcPr>
            <w:tcW w:w="479" w:type="dxa"/>
          </w:tcPr>
          <w:p w14:paraId="5C6610E6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52A336D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5A7B0C60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3D96A2E8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56F46490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78C2D0AF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64CCCAC0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1F8B0749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49D6FA59" w14:textId="77777777" w:rsidTr="004A0F68">
        <w:trPr>
          <w:trHeight w:val="107"/>
          <w:jc w:val="center"/>
        </w:trPr>
        <w:tc>
          <w:tcPr>
            <w:tcW w:w="2405" w:type="dxa"/>
            <w:vAlign w:val="center"/>
          </w:tcPr>
          <w:p w14:paraId="19B5B720" w14:textId="2FBE627A" w:rsidR="00E807D7" w:rsidRDefault="006F7E29" w:rsidP="004A0F68">
            <w:pPr>
              <w:spacing w:before="4" w:line="200" w:lineRule="exact"/>
              <w:rPr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Camp. Mundo</w:t>
            </w:r>
          </w:p>
        </w:tc>
        <w:tc>
          <w:tcPr>
            <w:tcW w:w="479" w:type="dxa"/>
          </w:tcPr>
          <w:p w14:paraId="6B3F0AF5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6C944C0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10352EC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634FCBA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074587B7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11741F1F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2EDA9F1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1416CD8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:rsidRPr="006F7E29" w14:paraId="0BFA6D71" w14:textId="77777777" w:rsidTr="004A0F68">
        <w:trPr>
          <w:trHeight w:val="180"/>
          <w:jc w:val="center"/>
        </w:trPr>
        <w:tc>
          <w:tcPr>
            <w:tcW w:w="2405" w:type="dxa"/>
            <w:vAlign w:val="center"/>
          </w:tcPr>
          <w:p w14:paraId="574F076A" w14:textId="2785F089" w:rsidR="00E807D7" w:rsidRPr="006F7E29" w:rsidRDefault="006F7E29" w:rsidP="004A0F68">
            <w:pPr>
              <w:spacing w:before="4" w:line="200" w:lineRule="exact"/>
              <w:rPr>
                <w:sz w:val="16"/>
                <w:szCs w:val="16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Camp. Europa</w:t>
            </w:r>
          </w:p>
        </w:tc>
        <w:tc>
          <w:tcPr>
            <w:tcW w:w="479" w:type="dxa"/>
          </w:tcPr>
          <w:p w14:paraId="0DDC5A9B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49" w:type="dxa"/>
          </w:tcPr>
          <w:p w14:paraId="598CB1C4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67" w:type="dxa"/>
          </w:tcPr>
          <w:p w14:paraId="058C94A8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67" w:type="dxa"/>
          </w:tcPr>
          <w:p w14:paraId="7D2FAC72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630" w:type="dxa"/>
          </w:tcPr>
          <w:p w14:paraId="28F79331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06" w:type="dxa"/>
          </w:tcPr>
          <w:p w14:paraId="3CD6895B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028" w:type="dxa"/>
          </w:tcPr>
          <w:p w14:paraId="0D6037A3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65" w:type="dxa"/>
          </w:tcPr>
          <w:p w14:paraId="3F4317F2" w14:textId="77777777" w:rsidR="00E807D7" w:rsidRPr="006F7E29" w:rsidRDefault="00E807D7" w:rsidP="004A0F68">
            <w:pPr>
              <w:spacing w:before="4" w:line="200" w:lineRule="exact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4A0F68" w14:paraId="0C61453A" w14:textId="77777777" w:rsidTr="004A0F68">
        <w:trPr>
          <w:trHeight w:val="364"/>
          <w:jc w:val="center"/>
        </w:trPr>
        <w:tc>
          <w:tcPr>
            <w:tcW w:w="2405" w:type="dxa"/>
            <w:vAlign w:val="center"/>
          </w:tcPr>
          <w:p w14:paraId="4EB9B131" w14:textId="77777777" w:rsidR="006F7E29" w:rsidRPr="0094475B" w:rsidRDefault="006F7E29" w:rsidP="004A0F68">
            <w:pPr>
              <w:rPr>
                <w:sz w:val="16"/>
                <w:szCs w:val="16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Camp. España o liga nacional</w:t>
            </w:r>
          </w:p>
          <w:p w14:paraId="21454951" w14:textId="3BDCFA95" w:rsidR="00E807D7" w:rsidRPr="004A0F68" w:rsidRDefault="006F7E29" w:rsidP="004A0F68">
            <w:pPr>
              <w:spacing w:line="180" w:lineRule="exact"/>
              <w:rPr>
                <w:sz w:val="16"/>
                <w:szCs w:val="16"/>
                <w:lang w:val="es-ES"/>
              </w:rPr>
            </w:pPr>
            <w:r w:rsidRPr="006F7E29">
              <w:rPr>
                <w:sz w:val="16"/>
                <w:szCs w:val="16"/>
                <w:lang w:val="es-ES"/>
              </w:rPr>
              <w:t>(equipo)</w:t>
            </w:r>
          </w:p>
        </w:tc>
        <w:tc>
          <w:tcPr>
            <w:tcW w:w="479" w:type="dxa"/>
          </w:tcPr>
          <w:p w14:paraId="7A1A63EA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617810C0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5627829F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44CAE4A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36B3B5A9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274CF50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4E61D9B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1AE98A09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6A731204" w14:textId="77777777" w:rsidTr="004A0F68">
        <w:trPr>
          <w:trHeight w:val="281"/>
          <w:jc w:val="center"/>
        </w:trPr>
        <w:tc>
          <w:tcPr>
            <w:tcW w:w="2405" w:type="dxa"/>
            <w:vAlign w:val="center"/>
          </w:tcPr>
          <w:p w14:paraId="0AA98044" w14:textId="4E6603CF" w:rsidR="00E807D7" w:rsidRDefault="006F7E29" w:rsidP="004A0F68">
            <w:pPr>
              <w:spacing w:before="4" w:line="200" w:lineRule="exact"/>
              <w:rPr>
                <w:lang w:val="es-ES"/>
              </w:rPr>
            </w:pPr>
            <w:r>
              <w:rPr>
                <w:sz w:val="16"/>
                <w:szCs w:val="16"/>
              </w:rPr>
              <w:t>Ranking Mundial</w:t>
            </w:r>
          </w:p>
        </w:tc>
        <w:tc>
          <w:tcPr>
            <w:tcW w:w="479" w:type="dxa"/>
          </w:tcPr>
          <w:p w14:paraId="23AA5B0A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59735A29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3956B455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4E50E7C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10D7F73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4834990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24DE9DE5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0B5C2E90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3A08CE5F" w14:textId="77777777" w:rsidTr="004A0F68">
        <w:trPr>
          <w:trHeight w:val="225"/>
          <w:jc w:val="center"/>
        </w:trPr>
        <w:tc>
          <w:tcPr>
            <w:tcW w:w="2405" w:type="dxa"/>
            <w:vAlign w:val="center"/>
          </w:tcPr>
          <w:p w14:paraId="5B871D23" w14:textId="4F92292B" w:rsidR="00E807D7" w:rsidRDefault="006F7E29" w:rsidP="004A0F68">
            <w:pPr>
              <w:spacing w:before="4" w:line="200" w:lineRule="exact"/>
              <w:rPr>
                <w:lang w:val="es-ES"/>
              </w:rPr>
            </w:pPr>
            <w:r>
              <w:rPr>
                <w:sz w:val="16"/>
                <w:szCs w:val="16"/>
              </w:rPr>
              <w:t xml:space="preserve">Ranking </w:t>
            </w:r>
            <w:proofErr w:type="spellStart"/>
            <w:r>
              <w:rPr>
                <w:sz w:val="16"/>
                <w:szCs w:val="16"/>
              </w:rPr>
              <w:t>Europeo</w:t>
            </w:r>
            <w:proofErr w:type="spellEnd"/>
          </w:p>
        </w:tc>
        <w:tc>
          <w:tcPr>
            <w:tcW w:w="479" w:type="dxa"/>
          </w:tcPr>
          <w:p w14:paraId="6975A0F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60AC974A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5834EC3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0157D1C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21169AA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7B38B636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49B3396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7BAD14E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5E8A5608" w14:textId="77777777" w:rsidTr="004A0F68">
        <w:trPr>
          <w:trHeight w:val="128"/>
          <w:jc w:val="center"/>
        </w:trPr>
        <w:tc>
          <w:tcPr>
            <w:tcW w:w="2405" w:type="dxa"/>
            <w:vAlign w:val="center"/>
          </w:tcPr>
          <w:p w14:paraId="7EE1D92A" w14:textId="1E080E89" w:rsidR="00E807D7" w:rsidRDefault="006F7E29" w:rsidP="004A0F68">
            <w:pPr>
              <w:spacing w:before="4" w:line="200" w:lineRule="exact"/>
              <w:rPr>
                <w:lang w:val="es-ES"/>
              </w:rPr>
            </w:pPr>
            <w:r>
              <w:rPr>
                <w:sz w:val="16"/>
                <w:szCs w:val="16"/>
              </w:rPr>
              <w:t>Ranking Nacional</w:t>
            </w:r>
          </w:p>
        </w:tc>
        <w:tc>
          <w:tcPr>
            <w:tcW w:w="479" w:type="dxa"/>
          </w:tcPr>
          <w:p w14:paraId="39552B7A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1371ADA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0B20B532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00D3EF7F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5D9794A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1B2FC43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1287FBC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05D1D94F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:rsidRPr="004A0F68" w14:paraId="3451B75C" w14:textId="77777777" w:rsidTr="004A0F68">
        <w:trPr>
          <w:trHeight w:val="233"/>
          <w:jc w:val="center"/>
        </w:trPr>
        <w:tc>
          <w:tcPr>
            <w:tcW w:w="2405" w:type="dxa"/>
            <w:vAlign w:val="center"/>
          </w:tcPr>
          <w:p w14:paraId="7C1362CB" w14:textId="63DACE77" w:rsidR="00E807D7" w:rsidRPr="004A0F68" w:rsidRDefault="006F7E29" w:rsidP="004A0F68">
            <w:pPr>
              <w:spacing w:line="180" w:lineRule="exact"/>
              <w:rPr>
                <w:sz w:val="16"/>
                <w:szCs w:val="16"/>
                <w:lang w:val="es-ES"/>
              </w:rPr>
            </w:pPr>
            <w:r w:rsidRPr="004A0F68">
              <w:rPr>
                <w:sz w:val="16"/>
                <w:szCs w:val="16"/>
                <w:lang w:val="es-ES"/>
              </w:rPr>
              <w:t>CAR</w:t>
            </w:r>
            <w:r w:rsidRPr="004A0F68">
              <w:rPr>
                <w:position w:val="6"/>
                <w:sz w:val="10"/>
                <w:szCs w:val="10"/>
                <w:lang w:val="es-ES"/>
              </w:rPr>
              <w:t>1</w:t>
            </w:r>
          </w:p>
        </w:tc>
        <w:tc>
          <w:tcPr>
            <w:tcW w:w="479" w:type="dxa"/>
          </w:tcPr>
          <w:p w14:paraId="0EC2098C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49" w:type="dxa"/>
          </w:tcPr>
          <w:p w14:paraId="44F506D1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67" w:type="dxa"/>
          </w:tcPr>
          <w:p w14:paraId="07135A4B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67" w:type="dxa"/>
          </w:tcPr>
          <w:p w14:paraId="0C7BA4F9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630" w:type="dxa"/>
          </w:tcPr>
          <w:p w14:paraId="7E74A0FF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106" w:type="dxa"/>
          </w:tcPr>
          <w:p w14:paraId="5B514DD9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028" w:type="dxa"/>
          </w:tcPr>
          <w:p w14:paraId="5924575F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65" w:type="dxa"/>
          </w:tcPr>
          <w:p w14:paraId="6238B3AC" w14:textId="77777777" w:rsidR="00E807D7" w:rsidRPr="004A0F68" w:rsidRDefault="00E807D7" w:rsidP="004A0F68">
            <w:pPr>
              <w:spacing w:line="180" w:lineRule="exact"/>
              <w:ind w:left="218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4A0F68" w14:paraId="47291C32" w14:textId="77777777" w:rsidTr="004A0F68">
        <w:trPr>
          <w:trHeight w:val="223"/>
          <w:jc w:val="center"/>
        </w:trPr>
        <w:tc>
          <w:tcPr>
            <w:tcW w:w="2405" w:type="dxa"/>
            <w:vAlign w:val="center"/>
          </w:tcPr>
          <w:p w14:paraId="3DF41126" w14:textId="213AB267" w:rsidR="00E807D7" w:rsidRPr="004A0F68" w:rsidRDefault="006F7E29" w:rsidP="004A0F68">
            <w:pPr>
              <w:spacing w:line="180" w:lineRule="exact"/>
              <w:rPr>
                <w:sz w:val="10"/>
                <w:szCs w:val="10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CEAR</w:t>
            </w:r>
            <w:r w:rsidRPr="0094475B">
              <w:rPr>
                <w:position w:val="6"/>
                <w:sz w:val="10"/>
                <w:szCs w:val="10"/>
                <w:lang w:val="es-ES"/>
              </w:rPr>
              <w:t>2</w:t>
            </w:r>
          </w:p>
        </w:tc>
        <w:tc>
          <w:tcPr>
            <w:tcW w:w="479" w:type="dxa"/>
          </w:tcPr>
          <w:p w14:paraId="5742B8A5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35B2639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17A4576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16BABED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15377068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0AE011C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5116205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58E43DF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47A6B63F" w14:textId="77777777" w:rsidTr="004A0F68">
        <w:trPr>
          <w:trHeight w:val="227"/>
          <w:jc w:val="center"/>
        </w:trPr>
        <w:tc>
          <w:tcPr>
            <w:tcW w:w="2405" w:type="dxa"/>
            <w:vAlign w:val="center"/>
          </w:tcPr>
          <w:p w14:paraId="0F2B753F" w14:textId="0BCF0D37" w:rsidR="00E807D7" w:rsidRPr="004A0F68" w:rsidRDefault="006F7E29" w:rsidP="004A0F68">
            <w:pPr>
              <w:spacing w:before="6"/>
              <w:rPr>
                <w:sz w:val="10"/>
                <w:szCs w:val="10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CTD</w:t>
            </w:r>
            <w:r w:rsidRPr="0094475B">
              <w:rPr>
                <w:position w:val="6"/>
                <w:sz w:val="10"/>
                <w:szCs w:val="10"/>
                <w:lang w:val="es-ES"/>
              </w:rPr>
              <w:t>3</w:t>
            </w:r>
          </w:p>
        </w:tc>
        <w:tc>
          <w:tcPr>
            <w:tcW w:w="479" w:type="dxa"/>
          </w:tcPr>
          <w:p w14:paraId="113DA58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0503723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7040DFA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03D1BED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2092698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2BE69DA8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493B126B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7A3E6B49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3FBCAF1A" w14:textId="77777777" w:rsidTr="004A0F68">
        <w:trPr>
          <w:trHeight w:val="214"/>
          <w:jc w:val="center"/>
        </w:trPr>
        <w:tc>
          <w:tcPr>
            <w:tcW w:w="2405" w:type="dxa"/>
            <w:vAlign w:val="center"/>
          </w:tcPr>
          <w:p w14:paraId="61AA69EC" w14:textId="7E632059" w:rsidR="00E807D7" w:rsidRPr="004A0F68" w:rsidRDefault="006F7E29" w:rsidP="004A0F68">
            <w:pPr>
              <w:spacing w:before="6"/>
              <w:rPr>
                <w:sz w:val="10"/>
                <w:szCs w:val="10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CETD</w:t>
            </w:r>
            <w:r w:rsidRPr="0094475B">
              <w:rPr>
                <w:position w:val="6"/>
                <w:sz w:val="10"/>
                <w:szCs w:val="10"/>
                <w:lang w:val="es-ES"/>
              </w:rPr>
              <w:t>4</w:t>
            </w:r>
          </w:p>
        </w:tc>
        <w:tc>
          <w:tcPr>
            <w:tcW w:w="479" w:type="dxa"/>
          </w:tcPr>
          <w:p w14:paraId="61AE772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7D1EB729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1E659A7B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3AE41A7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5BD7AFB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7C7C64E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4B36F96F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170BEE2B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640FF007" w14:textId="77777777" w:rsidTr="004A0F68">
        <w:trPr>
          <w:trHeight w:val="133"/>
          <w:jc w:val="center"/>
        </w:trPr>
        <w:tc>
          <w:tcPr>
            <w:tcW w:w="2405" w:type="dxa"/>
            <w:vAlign w:val="center"/>
          </w:tcPr>
          <w:p w14:paraId="44965D39" w14:textId="6247FA88" w:rsidR="00E807D7" w:rsidRPr="004A0F68" w:rsidRDefault="006F7E29" w:rsidP="004A0F68">
            <w:pPr>
              <w:spacing w:before="6"/>
              <w:rPr>
                <w:sz w:val="10"/>
                <w:szCs w:val="10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DAN-DAR del CSD</w:t>
            </w:r>
            <w:r w:rsidRPr="0094475B">
              <w:rPr>
                <w:position w:val="6"/>
                <w:sz w:val="10"/>
                <w:szCs w:val="10"/>
                <w:lang w:val="es-ES"/>
              </w:rPr>
              <w:t>4</w:t>
            </w:r>
          </w:p>
        </w:tc>
        <w:tc>
          <w:tcPr>
            <w:tcW w:w="479" w:type="dxa"/>
          </w:tcPr>
          <w:p w14:paraId="5783394F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603A713A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3D169CA1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2783AF2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01E3E6EE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1F1EF7ED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021A132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3D5E41D2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  <w:tr w:rsidR="004A0F68" w14:paraId="70C4D423" w14:textId="77777777" w:rsidTr="004A0F68">
        <w:trPr>
          <w:trHeight w:val="271"/>
          <w:jc w:val="center"/>
        </w:trPr>
        <w:tc>
          <w:tcPr>
            <w:tcW w:w="2405" w:type="dxa"/>
            <w:vAlign w:val="center"/>
          </w:tcPr>
          <w:p w14:paraId="52782C1C" w14:textId="15866588" w:rsidR="00E807D7" w:rsidRPr="006F7E29" w:rsidRDefault="006F7E29" w:rsidP="004A0F68">
            <w:pPr>
              <w:spacing w:before="6" w:line="180" w:lineRule="exact"/>
              <w:rPr>
                <w:sz w:val="10"/>
                <w:szCs w:val="10"/>
                <w:lang w:val="es-ES"/>
              </w:rPr>
            </w:pPr>
            <w:r w:rsidRPr="0094475B">
              <w:rPr>
                <w:position w:val="-1"/>
                <w:sz w:val="16"/>
                <w:szCs w:val="16"/>
                <w:lang w:val="es-ES"/>
              </w:rPr>
              <w:t>P.P. E.P.D.</w:t>
            </w:r>
            <w:r w:rsidRPr="0094475B">
              <w:rPr>
                <w:position w:val="5"/>
                <w:sz w:val="10"/>
                <w:szCs w:val="10"/>
                <w:lang w:val="es-ES"/>
              </w:rPr>
              <w:t>5</w:t>
            </w:r>
          </w:p>
        </w:tc>
        <w:tc>
          <w:tcPr>
            <w:tcW w:w="479" w:type="dxa"/>
          </w:tcPr>
          <w:p w14:paraId="674119C4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49" w:type="dxa"/>
          </w:tcPr>
          <w:p w14:paraId="47866E1C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0B3B1652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7" w:type="dxa"/>
          </w:tcPr>
          <w:p w14:paraId="74D3FBB6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630" w:type="dxa"/>
          </w:tcPr>
          <w:p w14:paraId="036C709A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106" w:type="dxa"/>
          </w:tcPr>
          <w:p w14:paraId="7228849B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1028" w:type="dxa"/>
          </w:tcPr>
          <w:p w14:paraId="17742526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  <w:tc>
          <w:tcPr>
            <w:tcW w:w="965" w:type="dxa"/>
          </w:tcPr>
          <w:p w14:paraId="5DC1D993" w14:textId="77777777" w:rsidR="00E807D7" w:rsidRDefault="00E807D7" w:rsidP="004A0F68">
            <w:pPr>
              <w:spacing w:before="4" w:line="200" w:lineRule="exact"/>
              <w:jc w:val="center"/>
              <w:rPr>
                <w:lang w:val="es-ES"/>
              </w:rPr>
            </w:pPr>
          </w:p>
        </w:tc>
      </w:tr>
    </w:tbl>
    <w:p w14:paraId="01E73CC2" w14:textId="77777777" w:rsidR="00E807D7" w:rsidRPr="0094475B" w:rsidRDefault="00E807D7">
      <w:pPr>
        <w:spacing w:before="4" w:line="200" w:lineRule="exact"/>
        <w:rPr>
          <w:lang w:val="es-ES"/>
        </w:rPr>
        <w:sectPr w:rsidR="00E807D7" w:rsidRPr="0094475B">
          <w:type w:val="continuous"/>
          <w:pgSz w:w="11920" w:h="16840"/>
          <w:pgMar w:top="580" w:right="740" w:bottom="280" w:left="740" w:header="720" w:footer="720" w:gutter="0"/>
          <w:cols w:space="720"/>
        </w:sectPr>
      </w:pPr>
    </w:p>
    <w:p w14:paraId="756619F1" w14:textId="71AD0CF3" w:rsidR="00875065" w:rsidRPr="0094475B" w:rsidRDefault="00000000">
      <w:pPr>
        <w:spacing w:before="47"/>
        <w:ind w:left="110" w:right="86"/>
        <w:jc w:val="both"/>
        <w:rPr>
          <w:sz w:val="10"/>
          <w:szCs w:val="10"/>
          <w:lang w:val="es-ES"/>
        </w:rPr>
      </w:pPr>
      <w:r w:rsidRPr="0094475B">
        <w:rPr>
          <w:sz w:val="10"/>
          <w:szCs w:val="10"/>
          <w:lang w:val="es-ES"/>
        </w:rPr>
        <w:t>1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CENTRO DE ALTO RENDIMIENTO. 2 CENTRO ESPECIALIZADOS DE ALTO RENDIMIENTO. 3 CENTRO DE TENIFICACION DEPORTIVA. 4 CENTRO ESECIALIZADO DE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TECNIFICACION DEPORTIVA. 5. DEPORTISTA DE ALTO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NIVEL-ALTO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RENDIMIENTO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DEL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CONSEJO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SUPERIOR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DE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DEPORTES.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6.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PROGRAMA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O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PLAN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ESPECIAL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DE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PREPARACIÓN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DEPORTIVA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ELABORADO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POR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LA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FEDERACIÓN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DEPORTIVA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CANTABRA</w:t>
      </w:r>
      <w:r w:rsidR="004A0F68">
        <w:rPr>
          <w:sz w:val="10"/>
          <w:szCs w:val="10"/>
          <w:lang w:val="es-ES"/>
        </w:rPr>
        <w:t xml:space="preserve"> </w:t>
      </w:r>
      <w:r w:rsidRPr="0094475B">
        <w:rPr>
          <w:sz w:val="10"/>
          <w:szCs w:val="10"/>
          <w:lang w:val="es-ES"/>
        </w:rPr>
        <w:t>EN COLABORACION CON LA CONSEJERIA COMPETENTE EN MATERIA DE DEPORTE.</w:t>
      </w:r>
    </w:p>
    <w:p w14:paraId="7AF0C7A7" w14:textId="77777777" w:rsidR="00875065" w:rsidRPr="0094475B" w:rsidRDefault="00875065">
      <w:pPr>
        <w:spacing w:before="15" w:line="200" w:lineRule="exact"/>
        <w:rPr>
          <w:lang w:val="es-ES"/>
        </w:rPr>
      </w:pPr>
    </w:p>
    <w:p w14:paraId="02284D4E" w14:textId="496F9688" w:rsidR="00875065" w:rsidRPr="0094475B" w:rsidRDefault="00000000">
      <w:pPr>
        <w:ind w:left="395" w:right="360"/>
        <w:jc w:val="both"/>
        <w:rPr>
          <w:sz w:val="18"/>
          <w:szCs w:val="18"/>
          <w:lang w:val="es-ES"/>
        </w:rPr>
      </w:pPr>
      <w:r w:rsidRPr="0094475B">
        <w:rPr>
          <w:b/>
          <w:sz w:val="18"/>
          <w:szCs w:val="18"/>
          <w:lang w:val="es-ES"/>
        </w:rPr>
        <w:t>Se recuerda que la vigencia de la declaración de deportista de alto rendimiento es de un año a contar desde el día siguiente al de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la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fecha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publicación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en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el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B.O.C.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la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resolución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declaratoria.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La prórroga de la declaración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deportista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alto rendimiento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deberá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solicitarse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presentando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declaración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responsable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en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los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mismos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plazos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establecidos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para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la</w:t>
      </w:r>
      <w:r w:rsidR="004A0F68">
        <w:rPr>
          <w:b/>
          <w:sz w:val="18"/>
          <w:szCs w:val="18"/>
          <w:lang w:val="es-ES"/>
        </w:rPr>
        <w:t xml:space="preserve"> </w:t>
      </w:r>
      <w:r w:rsidRPr="0094475B">
        <w:rPr>
          <w:b/>
          <w:sz w:val="18"/>
          <w:szCs w:val="18"/>
          <w:lang w:val="es-ES"/>
        </w:rPr>
        <w:t>declaración ordinaria o extraordinaria, en su caso.</w:t>
      </w:r>
    </w:p>
    <w:p w14:paraId="5F2A51B9" w14:textId="77777777" w:rsidR="00875065" w:rsidRPr="0094475B" w:rsidRDefault="00875065">
      <w:pPr>
        <w:spacing w:before="1" w:line="200" w:lineRule="exact"/>
        <w:rPr>
          <w:lang w:val="es-ES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276"/>
        <w:gridCol w:w="2268"/>
        <w:gridCol w:w="577"/>
        <w:gridCol w:w="3337"/>
      </w:tblGrid>
      <w:tr w:rsidR="009571CC" w:rsidRPr="009571CC" w14:paraId="0006B249" w14:textId="77777777" w:rsidTr="009571CC">
        <w:tc>
          <w:tcPr>
            <w:tcW w:w="2551" w:type="dxa"/>
          </w:tcPr>
          <w:p w14:paraId="71C69985" w14:textId="77777777" w:rsidR="009571CC" w:rsidRPr="009571CC" w:rsidRDefault="009571CC" w:rsidP="00677305">
            <w:pPr>
              <w:rPr>
                <w:lang w:val="es-ES"/>
              </w:rPr>
            </w:pPr>
            <w:r w:rsidRPr="009571CC">
              <w:rPr>
                <w:w w:val="99"/>
                <w:lang w:val="es-ES"/>
              </w:rPr>
              <w:t>En</w:t>
            </w:r>
            <w:r w:rsidRPr="009571CC">
              <w:rPr>
                <w:lang w:val="es-ES"/>
              </w:rPr>
              <w:t xml:space="preserve"> </w:t>
            </w:r>
          </w:p>
        </w:tc>
        <w:tc>
          <w:tcPr>
            <w:tcW w:w="1276" w:type="dxa"/>
          </w:tcPr>
          <w:p w14:paraId="3B7C7E56" w14:textId="6AFC7FC5" w:rsidR="009571CC" w:rsidRPr="009571CC" w:rsidRDefault="009571CC" w:rsidP="00677305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2268" w:type="dxa"/>
          </w:tcPr>
          <w:p w14:paraId="28DCB39B" w14:textId="77777777" w:rsidR="009571CC" w:rsidRPr="009571CC" w:rsidRDefault="009571CC" w:rsidP="00677305">
            <w:pPr>
              <w:rPr>
                <w:lang w:val="es-ES"/>
              </w:rPr>
            </w:pPr>
            <w:r w:rsidRPr="009571CC">
              <w:rPr>
                <w:w w:val="99"/>
                <w:lang w:val="es-ES"/>
              </w:rPr>
              <w:t>de</w:t>
            </w:r>
          </w:p>
        </w:tc>
        <w:tc>
          <w:tcPr>
            <w:tcW w:w="577" w:type="dxa"/>
          </w:tcPr>
          <w:p w14:paraId="320777B1" w14:textId="5005853B" w:rsidR="009571CC" w:rsidRPr="009571CC" w:rsidRDefault="009571CC" w:rsidP="00677305">
            <w:pPr>
              <w:rPr>
                <w:lang w:val="es-ES"/>
              </w:rPr>
            </w:pPr>
            <w:r w:rsidRPr="009571CC">
              <w:rPr>
                <w:w w:val="99"/>
                <w:lang w:val="es-ES"/>
              </w:rPr>
              <w:t>de</w:t>
            </w:r>
          </w:p>
        </w:tc>
        <w:tc>
          <w:tcPr>
            <w:tcW w:w="3337" w:type="dxa"/>
          </w:tcPr>
          <w:p w14:paraId="5B37A01F" w14:textId="3FBA9431" w:rsidR="009571CC" w:rsidRPr="009571CC" w:rsidRDefault="009571CC" w:rsidP="00677305">
            <w:pPr>
              <w:rPr>
                <w:lang w:val="es-ES"/>
              </w:rPr>
            </w:pPr>
            <w:r w:rsidRPr="009571CC">
              <w:rPr>
                <w:w w:val="99"/>
                <w:lang w:val="es-ES"/>
              </w:rPr>
              <w:t>202</w:t>
            </w:r>
          </w:p>
        </w:tc>
      </w:tr>
    </w:tbl>
    <w:p w14:paraId="6317DB5F" w14:textId="77777777" w:rsidR="00875065" w:rsidRPr="0094475B" w:rsidRDefault="00875065">
      <w:pPr>
        <w:spacing w:line="20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2410"/>
        <w:gridCol w:w="4051"/>
      </w:tblGrid>
      <w:tr w:rsidR="0094475B" w:rsidRPr="0094475B" w14:paraId="7DD2F4C2" w14:textId="77777777" w:rsidTr="00E807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E7A641" w14:textId="66169CB8" w:rsidR="0094475B" w:rsidRPr="0094475B" w:rsidRDefault="0094475B" w:rsidP="0094475B">
            <w:pPr>
              <w:spacing w:before="6" w:line="260" w:lineRule="exact"/>
              <w:jc w:val="center"/>
              <w:rPr>
                <w:sz w:val="26"/>
                <w:szCs w:val="26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 xml:space="preserve">LA/EL PRESIDENTA/E DE LA FEDERACIÓN </w:t>
            </w:r>
            <w:r>
              <w:rPr>
                <w:sz w:val="16"/>
                <w:szCs w:val="16"/>
                <w:lang w:val="es-ES"/>
              </w:rPr>
              <w:t>CÁNTABRA DE SALVAMENTO Y SOCORRISMO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3D769D" w14:textId="77777777" w:rsidR="0094475B" w:rsidRPr="0094475B" w:rsidRDefault="0094475B" w:rsidP="00051931">
            <w:pPr>
              <w:spacing w:before="6" w:line="260" w:lineRule="exact"/>
              <w:rPr>
                <w:sz w:val="26"/>
                <w:szCs w:val="26"/>
                <w:lang w:val="es-ES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14:paraId="1C838D5D" w14:textId="1AFA2BBA" w:rsidR="0094475B" w:rsidRPr="0094475B" w:rsidRDefault="0094475B" w:rsidP="0094475B">
            <w:pPr>
              <w:spacing w:before="6" w:line="260" w:lineRule="exact"/>
              <w:jc w:val="center"/>
              <w:rPr>
                <w:sz w:val="16"/>
                <w:szCs w:val="16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 xml:space="preserve">LA/EL </w:t>
            </w:r>
            <w:r>
              <w:rPr>
                <w:sz w:val="16"/>
                <w:szCs w:val="16"/>
                <w:lang w:val="es-ES"/>
              </w:rPr>
              <w:t>INTERESADO/A</w:t>
            </w:r>
          </w:p>
        </w:tc>
      </w:tr>
      <w:tr w:rsidR="0094475B" w:rsidRPr="0094475B" w14:paraId="0D5B9766" w14:textId="77777777" w:rsidTr="00E807D7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7458B" w14:textId="27CB7AEA" w:rsidR="0094475B" w:rsidRPr="0094475B" w:rsidRDefault="0094475B" w:rsidP="00051931">
            <w:pPr>
              <w:spacing w:before="6" w:line="260" w:lineRule="exact"/>
              <w:rPr>
                <w:sz w:val="16"/>
                <w:szCs w:val="16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Fdo</w:t>
            </w:r>
            <w:r>
              <w:rPr>
                <w:sz w:val="16"/>
                <w:szCs w:val="16"/>
                <w:lang w:val="es-ES"/>
              </w:rPr>
              <w:t xml:space="preserve">.: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49DB2E" w14:textId="77777777" w:rsidR="0094475B" w:rsidRPr="0094475B" w:rsidRDefault="0094475B" w:rsidP="00051931">
            <w:pPr>
              <w:spacing w:before="6" w:line="260" w:lineRule="exact"/>
              <w:rPr>
                <w:sz w:val="26"/>
                <w:szCs w:val="26"/>
                <w:lang w:val="es-ES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3BFA3" w14:textId="62C41281" w:rsidR="0094475B" w:rsidRPr="0094475B" w:rsidRDefault="0094475B" w:rsidP="00051931">
            <w:pPr>
              <w:spacing w:before="6" w:line="260" w:lineRule="exact"/>
              <w:rPr>
                <w:sz w:val="26"/>
                <w:szCs w:val="26"/>
                <w:lang w:val="es-ES"/>
              </w:rPr>
            </w:pPr>
            <w:r w:rsidRPr="0094475B">
              <w:rPr>
                <w:sz w:val="16"/>
                <w:szCs w:val="16"/>
                <w:lang w:val="es-ES"/>
              </w:rPr>
              <w:t>Fdo</w:t>
            </w:r>
            <w:r>
              <w:rPr>
                <w:sz w:val="16"/>
                <w:szCs w:val="16"/>
                <w:lang w:val="es-ES"/>
              </w:rPr>
              <w:t>.:</w:t>
            </w:r>
          </w:p>
        </w:tc>
      </w:tr>
      <w:tr w:rsidR="0094475B" w:rsidRPr="0094475B" w14:paraId="3A254424" w14:textId="77777777" w:rsidTr="004A0F68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0FF" w14:textId="5A310C4E" w:rsidR="0094475B" w:rsidRPr="0094475B" w:rsidRDefault="0094475B" w:rsidP="00051931">
            <w:pPr>
              <w:spacing w:before="6" w:line="260" w:lineRule="exac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Firma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69FE9" w14:textId="77777777" w:rsidR="0094475B" w:rsidRPr="0094475B" w:rsidRDefault="0094475B" w:rsidP="00051931">
            <w:pPr>
              <w:spacing w:before="6" w:line="260" w:lineRule="exact"/>
              <w:rPr>
                <w:sz w:val="26"/>
                <w:szCs w:val="26"/>
                <w:lang w:val="es-ES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F5A" w14:textId="33FD00AB" w:rsidR="0094475B" w:rsidRPr="0094475B" w:rsidRDefault="0094475B" w:rsidP="00051931">
            <w:pPr>
              <w:spacing w:before="6" w:line="260" w:lineRule="exac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Firma</w:t>
            </w:r>
          </w:p>
        </w:tc>
      </w:tr>
    </w:tbl>
    <w:p w14:paraId="48B63E55" w14:textId="29E6F64C" w:rsidR="00875065" w:rsidRPr="0094475B" w:rsidRDefault="00875065" w:rsidP="0094475B">
      <w:pPr>
        <w:spacing w:line="180" w:lineRule="exact"/>
        <w:ind w:right="939"/>
        <w:rPr>
          <w:rFonts w:ascii="Arial" w:eastAsia="Arial" w:hAnsi="Arial" w:cs="Arial"/>
          <w:sz w:val="16"/>
          <w:szCs w:val="16"/>
          <w:lang w:val="es-ES"/>
        </w:rPr>
      </w:pPr>
    </w:p>
    <w:sectPr w:rsidR="00875065" w:rsidRPr="0094475B">
      <w:type w:val="continuous"/>
      <w:pgSz w:w="11920" w:h="16840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4075"/>
    <w:multiLevelType w:val="multilevel"/>
    <w:tmpl w:val="0FAC942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726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65"/>
    <w:rsid w:val="004A0F68"/>
    <w:rsid w:val="006F7E29"/>
    <w:rsid w:val="00875065"/>
    <w:rsid w:val="0094475B"/>
    <w:rsid w:val="009571CC"/>
    <w:rsid w:val="00E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3893"/>
  <w15:docId w15:val="{BF72A47B-144F-4335-B3E8-A6884F1A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94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Resines, Juan</cp:lastModifiedBy>
  <cp:revision>3</cp:revision>
  <dcterms:created xsi:type="dcterms:W3CDTF">2024-11-28T14:21:00Z</dcterms:created>
  <dcterms:modified xsi:type="dcterms:W3CDTF">2024-11-28T14:56:00Z</dcterms:modified>
</cp:coreProperties>
</file>